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5946" w:rsidRDefault="00355946" w:rsidP="00355946">
      <w:pPr>
        <w:pStyle w:val="10"/>
        <w:shd w:val="clear" w:color="auto" w:fill="auto"/>
        <w:spacing w:before="404" w:after="125" w:line="230" w:lineRule="exact"/>
        <w:ind w:firstLine="0"/>
        <w:jc w:val="left"/>
        <w:rPr>
          <w:b/>
          <w:sz w:val="28"/>
        </w:rPr>
      </w:pPr>
      <w:r>
        <w:rPr>
          <w:b/>
          <w:sz w:val="28"/>
        </w:rPr>
        <w:t>Технические требования к оборудованию с указанием эквивалента</w:t>
      </w:r>
    </w:p>
    <w:p w:rsidR="00355946" w:rsidRDefault="00355946" w:rsidP="00355946">
      <w:pPr>
        <w:pStyle w:val="10cxspmiddle"/>
        <w:spacing w:before="404" w:beforeAutospacing="0" w:after="125" w:afterAutospacing="0" w:line="276" w:lineRule="auto"/>
        <w:contextualSpacing/>
        <w:rPr>
          <w:b/>
          <w:szCs w:val="23"/>
        </w:rPr>
      </w:pPr>
      <w:r>
        <w:rPr>
          <w:b/>
          <w:szCs w:val="23"/>
        </w:rPr>
        <w:t xml:space="preserve">Требования к техническим характеристикам </w:t>
      </w:r>
      <w:r w:rsidR="00145335">
        <w:rPr>
          <w:b/>
          <w:szCs w:val="23"/>
        </w:rPr>
        <w:t>заземлителя</w:t>
      </w:r>
      <w:r w:rsidR="00060758">
        <w:rPr>
          <w:b/>
          <w:szCs w:val="23"/>
        </w:rPr>
        <w:t xml:space="preserve"> на напряжение</w:t>
      </w:r>
      <w:r w:rsidR="007732CF">
        <w:rPr>
          <w:b/>
          <w:szCs w:val="23"/>
        </w:rPr>
        <w:t xml:space="preserve"> </w:t>
      </w:r>
      <w:r w:rsidR="00060758">
        <w:rPr>
          <w:b/>
          <w:szCs w:val="23"/>
        </w:rPr>
        <w:t>1</w:t>
      </w:r>
      <w:r w:rsidR="00FC5F9B">
        <w:rPr>
          <w:b/>
          <w:szCs w:val="23"/>
        </w:rPr>
        <w:t>10 кВ.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90"/>
        <w:gridCol w:w="4665"/>
      </w:tblGrid>
      <w:tr w:rsidR="00355946" w:rsidTr="00E20F22">
        <w:trPr>
          <w:trHeight w:val="889"/>
          <w:jc w:val="center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:rsidR="00355946" w:rsidRDefault="00355946">
            <w:pPr>
              <w:pStyle w:val="10"/>
              <w:shd w:val="clear" w:color="auto" w:fill="auto"/>
              <w:spacing w:before="404" w:after="125" w:line="240" w:lineRule="auto"/>
              <w:ind w:firstLine="0"/>
              <w:jc w:val="left"/>
            </w:pPr>
            <w:r>
              <w:t>Для реконструкции</w:t>
            </w:r>
          </w:p>
        </w:tc>
        <w:tc>
          <w:tcPr>
            <w:tcW w:w="50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55946" w:rsidRDefault="00355946" w:rsidP="002257C0">
            <w:pPr>
              <w:pStyle w:val="10"/>
              <w:shd w:val="clear" w:color="auto" w:fill="auto"/>
              <w:spacing w:before="404" w:after="125" w:line="240" w:lineRule="auto"/>
              <w:ind w:firstLine="0"/>
              <w:jc w:val="center"/>
            </w:pPr>
            <w:r>
              <w:t xml:space="preserve">ПС </w:t>
            </w:r>
            <w:r w:rsidR="005051CE">
              <w:t>110/</w:t>
            </w:r>
            <w:r w:rsidR="001F0E5D">
              <w:t>35/</w:t>
            </w:r>
            <w:r w:rsidR="00060758">
              <w:t>10</w:t>
            </w:r>
            <w:r>
              <w:t xml:space="preserve"> кВ «</w:t>
            </w:r>
            <w:proofErr w:type="spellStart"/>
            <w:r w:rsidR="002257C0">
              <w:t>Мичурино</w:t>
            </w:r>
            <w:proofErr w:type="spellEnd"/>
            <w:r>
              <w:t>»</w:t>
            </w:r>
          </w:p>
        </w:tc>
      </w:tr>
      <w:tr w:rsidR="00355946" w:rsidTr="00060758">
        <w:trPr>
          <w:trHeight w:val="501"/>
          <w:jc w:val="center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5946" w:rsidRDefault="00355946">
            <w:pPr>
              <w:pStyle w:val="10"/>
              <w:shd w:val="clear" w:color="auto" w:fill="auto"/>
              <w:spacing w:after="125" w:line="240" w:lineRule="auto"/>
              <w:ind w:firstLine="0"/>
              <w:contextualSpacing/>
              <w:jc w:val="left"/>
            </w:pPr>
            <w:r>
              <w:t>Количество</w:t>
            </w:r>
          </w:p>
        </w:tc>
        <w:tc>
          <w:tcPr>
            <w:tcW w:w="50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55946" w:rsidRPr="00BB17E9" w:rsidRDefault="002257C0" w:rsidP="007732CF">
            <w:pPr>
              <w:pStyle w:val="10cxspmiddle"/>
              <w:spacing w:after="125" w:afterAutospacing="0"/>
              <w:contextualSpacing/>
              <w:jc w:val="center"/>
            </w:pPr>
            <w:r>
              <w:t>2</w:t>
            </w:r>
            <w:bookmarkStart w:id="0" w:name="_GoBack"/>
            <w:bookmarkEnd w:id="0"/>
          </w:p>
        </w:tc>
      </w:tr>
      <w:tr w:rsidR="00355946" w:rsidTr="00060758">
        <w:trPr>
          <w:jc w:val="center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:rsidR="00355946" w:rsidRDefault="00355946">
            <w:pPr>
              <w:pStyle w:val="1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  <w:r>
              <w:t>Срок поставки</w:t>
            </w:r>
          </w:p>
        </w:tc>
        <w:tc>
          <w:tcPr>
            <w:tcW w:w="50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55946" w:rsidRDefault="00BB17E9" w:rsidP="00060758">
            <w:pPr>
              <w:pStyle w:val="10cxsplast"/>
              <w:spacing w:before="404" w:beforeAutospacing="0" w:after="125" w:afterAutospac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Согласно технического задания</w:t>
            </w:r>
          </w:p>
        </w:tc>
      </w:tr>
      <w:tr w:rsidR="00355946" w:rsidTr="00060758">
        <w:trPr>
          <w:trHeight w:val="732"/>
          <w:jc w:val="center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:rsidR="00355946" w:rsidRDefault="00355946">
            <w:pPr>
              <w:pStyle w:val="1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  <w:r>
              <w:t>Адрес объекта</w:t>
            </w:r>
          </w:p>
        </w:tc>
        <w:tc>
          <w:tcPr>
            <w:tcW w:w="50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55946" w:rsidRDefault="00355946" w:rsidP="00060758">
            <w:pPr>
              <w:pStyle w:val="10cxsplast"/>
              <w:spacing w:before="404" w:beforeAutospacing="0" w:after="125" w:afterAutospac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г. </w:t>
            </w:r>
            <w:r w:rsidR="00007C99">
              <w:rPr>
                <w:sz w:val="20"/>
                <w:szCs w:val="20"/>
              </w:rPr>
              <w:t>Тюмень</w:t>
            </w:r>
          </w:p>
        </w:tc>
      </w:tr>
    </w:tbl>
    <w:p w:rsidR="00355946" w:rsidRDefault="00355946" w:rsidP="00355946">
      <w:pPr>
        <w:pStyle w:val="10"/>
        <w:shd w:val="clear" w:color="auto" w:fill="auto"/>
        <w:spacing w:before="404" w:after="125" w:line="230" w:lineRule="exact"/>
        <w:ind w:firstLine="0"/>
        <w:jc w:val="left"/>
      </w:pPr>
    </w:p>
    <w:tbl>
      <w:tblPr>
        <w:tblW w:w="5222" w:type="pct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616"/>
        <w:gridCol w:w="5092"/>
        <w:gridCol w:w="2338"/>
        <w:gridCol w:w="1714"/>
      </w:tblGrid>
      <w:tr w:rsidR="00355946" w:rsidTr="005F239D">
        <w:trPr>
          <w:trHeight w:val="850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30"/>
              <w:shd w:val="clear" w:color="auto" w:fill="auto"/>
              <w:spacing w:after="0" w:line="269" w:lineRule="exact"/>
              <w:ind w:firstLine="0"/>
              <w:jc w:val="left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2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30"/>
              <w:shd w:val="clear" w:color="auto" w:fill="auto"/>
              <w:spacing w:after="0" w:line="274" w:lineRule="exact"/>
              <w:ind w:right="340" w:firstLine="0"/>
              <w:jc w:val="center"/>
              <w:rPr>
                <w:b/>
              </w:rPr>
            </w:pPr>
            <w:r>
              <w:rPr>
                <w:b/>
              </w:rPr>
              <w:t>Технические характеристики (наименование параметра) предъявляемые к эквиваленту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Требуемое значение предъявляемое к эквиваленту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b/>
              </w:rPr>
            </w:pPr>
            <w:r>
              <w:rPr>
                <w:b/>
              </w:rPr>
              <w:t>Предлагаемые участником конкурса технические характеристики эквивалента</w:t>
            </w:r>
          </w:p>
        </w:tc>
      </w:tr>
      <w:tr w:rsidR="00355946" w:rsidTr="005F239D">
        <w:trPr>
          <w:trHeight w:val="293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30"/>
              <w:shd w:val="clear" w:color="auto" w:fill="auto"/>
              <w:spacing w:after="0" w:line="240" w:lineRule="auto"/>
              <w:ind w:firstLine="0"/>
              <w:jc w:val="left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2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b/>
              </w:rPr>
            </w:pPr>
            <w:r>
              <w:rPr>
                <w:b/>
              </w:rPr>
              <w:t>Основные параметры: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5946" w:rsidRDefault="00355946">
            <w:pPr>
              <w:rPr>
                <w:b/>
                <w:sz w:val="10"/>
                <w:szCs w:val="10"/>
              </w:rPr>
            </w:pPr>
          </w:p>
        </w:tc>
      </w:tr>
      <w:tr w:rsidR="00355946" w:rsidTr="005F239D">
        <w:trPr>
          <w:trHeight w:val="293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1.1</w:t>
            </w:r>
          </w:p>
        </w:tc>
        <w:tc>
          <w:tcPr>
            <w:tcW w:w="2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Изготовитель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Pr="00B45445" w:rsidRDefault="00355946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highlight w:val="yellow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5946" w:rsidRDefault="00355946">
            <w:pPr>
              <w:rPr>
                <w:sz w:val="10"/>
                <w:szCs w:val="10"/>
              </w:rPr>
            </w:pPr>
          </w:p>
        </w:tc>
      </w:tr>
      <w:tr w:rsidR="00355946" w:rsidTr="005F239D">
        <w:trPr>
          <w:trHeight w:val="293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1.2</w:t>
            </w:r>
          </w:p>
        </w:tc>
        <w:tc>
          <w:tcPr>
            <w:tcW w:w="2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Заводской тип (марка)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Pr="00E20F22" w:rsidRDefault="00145335" w:rsidP="00FE5CD1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highlight w:val="yellow"/>
              </w:rPr>
            </w:pPr>
            <w:r>
              <w:rPr>
                <w:b/>
              </w:rPr>
              <w:t>ЗОН</w:t>
            </w:r>
            <w:r w:rsidR="00E20F22" w:rsidRPr="00E20F22">
              <w:rPr>
                <w:b/>
              </w:rPr>
              <w:t>-</w:t>
            </w:r>
            <w:r>
              <w:rPr>
                <w:b/>
              </w:rPr>
              <w:t>110</w:t>
            </w:r>
            <w:r w:rsidR="00FE5CD1">
              <w:rPr>
                <w:b/>
              </w:rPr>
              <w:t>Б</w:t>
            </w:r>
            <w:r>
              <w:rPr>
                <w:b/>
              </w:rPr>
              <w:t>-</w:t>
            </w:r>
            <w:r>
              <w:rPr>
                <w:b/>
                <w:lang w:val="en-US"/>
              </w:rPr>
              <w:t>II</w:t>
            </w:r>
            <w:r>
              <w:rPr>
                <w:b/>
              </w:rPr>
              <w:t>-</w:t>
            </w:r>
            <w:r w:rsidR="00E20F22">
              <w:rPr>
                <w:b/>
              </w:rPr>
              <w:t xml:space="preserve"> УХЛ1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5946" w:rsidRDefault="00355946">
            <w:pPr>
              <w:rPr>
                <w:sz w:val="10"/>
                <w:szCs w:val="10"/>
              </w:rPr>
            </w:pPr>
          </w:p>
        </w:tc>
      </w:tr>
      <w:tr w:rsidR="00355946" w:rsidTr="005F239D">
        <w:trPr>
          <w:trHeight w:val="293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1.3</w:t>
            </w:r>
          </w:p>
        </w:tc>
        <w:tc>
          <w:tcPr>
            <w:tcW w:w="2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 w:rsidP="00C86F25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Номинальное напряжение, В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Pr="00C86F25" w:rsidRDefault="00145335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110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5946" w:rsidRDefault="00355946">
            <w:pPr>
              <w:rPr>
                <w:sz w:val="10"/>
                <w:szCs w:val="10"/>
              </w:rPr>
            </w:pPr>
          </w:p>
        </w:tc>
      </w:tr>
      <w:tr w:rsidR="00355946" w:rsidTr="005F239D">
        <w:trPr>
          <w:trHeight w:val="566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1.4</w:t>
            </w:r>
          </w:p>
        </w:tc>
        <w:tc>
          <w:tcPr>
            <w:tcW w:w="2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t>Наибольшее рабочее напряжение, кВ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145335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126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5946" w:rsidRDefault="00355946">
            <w:pPr>
              <w:rPr>
                <w:sz w:val="10"/>
                <w:szCs w:val="10"/>
              </w:rPr>
            </w:pPr>
          </w:p>
        </w:tc>
      </w:tr>
      <w:tr w:rsidR="00355946" w:rsidTr="005F239D">
        <w:trPr>
          <w:trHeight w:val="288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1.5</w:t>
            </w:r>
          </w:p>
        </w:tc>
        <w:tc>
          <w:tcPr>
            <w:tcW w:w="2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Номинальная частота, Гц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50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5946" w:rsidRDefault="00355946">
            <w:pPr>
              <w:rPr>
                <w:sz w:val="10"/>
                <w:szCs w:val="10"/>
              </w:rPr>
            </w:pPr>
          </w:p>
        </w:tc>
      </w:tr>
      <w:tr w:rsidR="00355946" w:rsidTr="005F239D">
        <w:trPr>
          <w:trHeight w:val="293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1.6</w:t>
            </w:r>
          </w:p>
        </w:tc>
        <w:tc>
          <w:tcPr>
            <w:tcW w:w="2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Номинальный ток, А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Pr="007732CF" w:rsidRDefault="005F239D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400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5946" w:rsidRDefault="00355946">
            <w:pPr>
              <w:rPr>
                <w:sz w:val="10"/>
                <w:szCs w:val="10"/>
              </w:rPr>
            </w:pPr>
          </w:p>
        </w:tc>
      </w:tr>
      <w:tr w:rsidR="007732CF" w:rsidTr="005F239D">
        <w:trPr>
          <w:trHeight w:val="293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32CF" w:rsidRPr="007732CF" w:rsidRDefault="007732CF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1.7</w:t>
            </w:r>
          </w:p>
        </w:tc>
        <w:tc>
          <w:tcPr>
            <w:tcW w:w="2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1D49" w:rsidRPr="00A81D49" w:rsidRDefault="00A81D49" w:rsidP="00A81D49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 w:rsidRPr="00A81D49">
              <w:rPr>
                <w:rFonts w:hint="eastAsia"/>
              </w:rPr>
              <w:t>Наибольший</w:t>
            </w:r>
            <w:r w:rsidRPr="00A81D49">
              <w:t xml:space="preserve"> </w:t>
            </w:r>
            <w:r w:rsidRPr="00A81D49">
              <w:rPr>
                <w:rFonts w:hint="eastAsia"/>
              </w:rPr>
              <w:t>пик</w:t>
            </w:r>
            <w:r w:rsidRPr="00A81D49">
              <w:t xml:space="preserve"> </w:t>
            </w:r>
            <w:r w:rsidRPr="00A81D49">
              <w:rPr>
                <w:rFonts w:hint="eastAsia"/>
              </w:rPr>
              <w:t>номинального</w:t>
            </w:r>
            <w:r w:rsidRPr="00A81D49">
              <w:t xml:space="preserve"> </w:t>
            </w:r>
            <w:r w:rsidRPr="00A81D49">
              <w:rPr>
                <w:rFonts w:hint="eastAsia"/>
              </w:rPr>
              <w:t>кратко</w:t>
            </w:r>
            <w:r w:rsidRPr="00A81D49">
              <w:t>-</w:t>
            </w:r>
          </w:p>
          <w:p w:rsidR="007732CF" w:rsidRPr="00CE3BA1" w:rsidRDefault="00A81D49" w:rsidP="00A81D49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 w:rsidRPr="00A81D49">
              <w:rPr>
                <w:rFonts w:hint="eastAsia"/>
              </w:rPr>
              <w:t>временного</w:t>
            </w:r>
            <w:r w:rsidRPr="00A81D49">
              <w:t xml:space="preserve"> </w:t>
            </w:r>
            <w:r w:rsidRPr="00A81D49">
              <w:rPr>
                <w:rFonts w:hint="eastAsia"/>
              </w:rPr>
              <w:t>выдерживаемого</w:t>
            </w:r>
            <w:r w:rsidRPr="00A81D49">
              <w:t xml:space="preserve"> </w:t>
            </w:r>
            <w:r w:rsidRPr="00A81D49">
              <w:rPr>
                <w:rFonts w:hint="eastAsia"/>
              </w:rPr>
              <w:t>тока</w:t>
            </w:r>
            <w:r w:rsidRPr="00A81D49">
              <w:t xml:space="preserve"> (</w:t>
            </w:r>
            <w:r w:rsidRPr="00A81D49">
              <w:rPr>
                <w:rFonts w:hint="eastAsia"/>
              </w:rPr>
              <w:t>ток</w:t>
            </w:r>
            <w:r>
              <w:t xml:space="preserve"> </w:t>
            </w:r>
            <w:r w:rsidRPr="00A81D49">
              <w:rPr>
                <w:rFonts w:hint="eastAsia"/>
              </w:rPr>
              <w:t>электродинамической</w:t>
            </w:r>
            <w:r w:rsidRPr="00A81D49">
              <w:t xml:space="preserve"> </w:t>
            </w:r>
            <w:r w:rsidRPr="00A81D49">
              <w:rPr>
                <w:rFonts w:hint="eastAsia"/>
              </w:rPr>
              <w:t>стойкости</w:t>
            </w:r>
            <w:r w:rsidRPr="00A81D49">
              <w:t xml:space="preserve">), </w:t>
            </w:r>
            <w:r w:rsidRPr="00A81D49">
              <w:rPr>
                <w:rFonts w:hint="eastAsia"/>
              </w:rPr>
              <w:t>кА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32CF" w:rsidRDefault="005F239D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15,75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32CF" w:rsidRDefault="007732CF">
            <w:pPr>
              <w:rPr>
                <w:sz w:val="10"/>
                <w:szCs w:val="10"/>
              </w:rPr>
            </w:pPr>
          </w:p>
          <w:p w:rsidR="0050274F" w:rsidRDefault="0050274F">
            <w:pPr>
              <w:rPr>
                <w:sz w:val="10"/>
                <w:szCs w:val="10"/>
              </w:rPr>
            </w:pPr>
          </w:p>
          <w:p w:rsidR="0050274F" w:rsidRDefault="0050274F">
            <w:pPr>
              <w:rPr>
                <w:sz w:val="10"/>
                <w:szCs w:val="10"/>
              </w:rPr>
            </w:pPr>
          </w:p>
        </w:tc>
      </w:tr>
      <w:tr w:rsidR="0050274F" w:rsidTr="005F239D">
        <w:trPr>
          <w:trHeight w:val="293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274F" w:rsidRDefault="0050274F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1.8</w:t>
            </w:r>
          </w:p>
        </w:tc>
        <w:tc>
          <w:tcPr>
            <w:tcW w:w="2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274F" w:rsidRPr="0050274F" w:rsidRDefault="0050274F" w:rsidP="0050274F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 w:rsidRPr="0050274F">
              <w:rPr>
                <w:rFonts w:hint="eastAsia"/>
              </w:rPr>
              <w:t>Номинальный</w:t>
            </w:r>
            <w:r w:rsidRPr="0050274F">
              <w:t xml:space="preserve"> </w:t>
            </w:r>
            <w:r w:rsidRPr="0050274F">
              <w:rPr>
                <w:rFonts w:hint="eastAsia"/>
              </w:rPr>
              <w:t>кратковременный</w:t>
            </w:r>
            <w:r w:rsidRPr="0050274F">
              <w:t xml:space="preserve"> </w:t>
            </w:r>
            <w:proofErr w:type="spellStart"/>
            <w:r w:rsidRPr="0050274F">
              <w:rPr>
                <w:rFonts w:hint="eastAsia"/>
              </w:rPr>
              <w:t>выдер</w:t>
            </w:r>
            <w:proofErr w:type="spellEnd"/>
            <w:r w:rsidRPr="0050274F">
              <w:t>-</w:t>
            </w:r>
          </w:p>
          <w:p w:rsidR="0050274F" w:rsidRPr="0050274F" w:rsidRDefault="0050274F" w:rsidP="0050274F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proofErr w:type="spellStart"/>
            <w:r w:rsidRPr="0050274F">
              <w:rPr>
                <w:rFonts w:hint="eastAsia"/>
              </w:rPr>
              <w:t>живаемый</w:t>
            </w:r>
            <w:proofErr w:type="spellEnd"/>
            <w:r w:rsidRPr="0050274F">
              <w:t xml:space="preserve"> </w:t>
            </w:r>
            <w:r w:rsidRPr="0050274F">
              <w:rPr>
                <w:rFonts w:hint="eastAsia"/>
              </w:rPr>
              <w:t>ток</w:t>
            </w:r>
            <w:r w:rsidRPr="0050274F">
              <w:t xml:space="preserve"> (</w:t>
            </w:r>
            <w:r w:rsidRPr="0050274F">
              <w:rPr>
                <w:rFonts w:hint="eastAsia"/>
              </w:rPr>
              <w:t>ток</w:t>
            </w:r>
            <w:r w:rsidRPr="0050274F">
              <w:t xml:space="preserve"> </w:t>
            </w:r>
            <w:r w:rsidRPr="0050274F">
              <w:rPr>
                <w:rFonts w:hint="eastAsia"/>
              </w:rPr>
              <w:t>термической</w:t>
            </w:r>
            <w:r w:rsidRPr="0050274F">
              <w:t xml:space="preserve"> </w:t>
            </w:r>
            <w:r w:rsidRPr="0050274F">
              <w:rPr>
                <w:rFonts w:hint="eastAsia"/>
              </w:rPr>
              <w:t>стойко</w:t>
            </w:r>
            <w:r w:rsidRPr="0050274F">
              <w:t>-</w:t>
            </w:r>
          </w:p>
          <w:p w:rsidR="0050274F" w:rsidRPr="00A81D49" w:rsidRDefault="0050274F" w:rsidP="0050274F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proofErr w:type="spellStart"/>
            <w:r w:rsidRPr="0050274F">
              <w:rPr>
                <w:rFonts w:hint="eastAsia"/>
              </w:rPr>
              <w:t>сти</w:t>
            </w:r>
            <w:proofErr w:type="spellEnd"/>
            <w:r w:rsidRPr="0050274F">
              <w:t xml:space="preserve">), </w:t>
            </w:r>
            <w:r w:rsidRPr="0050274F">
              <w:rPr>
                <w:rFonts w:hint="eastAsia"/>
              </w:rPr>
              <w:t>кА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274F" w:rsidRDefault="005F239D" w:rsidP="00A5585A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6,3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274F" w:rsidRDefault="0050274F">
            <w:pPr>
              <w:rPr>
                <w:sz w:val="10"/>
                <w:szCs w:val="10"/>
              </w:rPr>
            </w:pPr>
          </w:p>
          <w:p w:rsidR="00CA2A2E" w:rsidRDefault="00CA2A2E">
            <w:pPr>
              <w:rPr>
                <w:sz w:val="10"/>
                <w:szCs w:val="10"/>
              </w:rPr>
            </w:pPr>
          </w:p>
        </w:tc>
      </w:tr>
      <w:tr w:rsidR="00CA2A2E" w:rsidTr="005F239D">
        <w:trPr>
          <w:trHeight w:val="293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2A2E" w:rsidRDefault="00CA2A2E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1.9</w:t>
            </w:r>
          </w:p>
        </w:tc>
        <w:tc>
          <w:tcPr>
            <w:tcW w:w="2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2A2E" w:rsidRPr="00CA2A2E" w:rsidRDefault="00CA2A2E" w:rsidP="00CA2A2E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 w:rsidRPr="00CA2A2E">
              <w:rPr>
                <w:rFonts w:hint="eastAsia"/>
              </w:rPr>
              <w:t>Время</w:t>
            </w:r>
            <w:r w:rsidRPr="00CA2A2E">
              <w:t xml:space="preserve"> </w:t>
            </w:r>
            <w:r w:rsidRPr="00CA2A2E">
              <w:rPr>
                <w:rFonts w:hint="eastAsia"/>
              </w:rPr>
              <w:t>протекания</w:t>
            </w:r>
            <w:r w:rsidRPr="00CA2A2E">
              <w:t xml:space="preserve"> </w:t>
            </w:r>
            <w:r w:rsidRPr="00CA2A2E">
              <w:rPr>
                <w:rFonts w:hint="eastAsia"/>
              </w:rPr>
              <w:t>номинального</w:t>
            </w:r>
            <w:r w:rsidRPr="00CA2A2E">
              <w:t xml:space="preserve"> </w:t>
            </w:r>
            <w:r w:rsidRPr="00CA2A2E">
              <w:rPr>
                <w:rFonts w:hint="eastAsia"/>
              </w:rPr>
              <w:t>крат</w:t>
            </w:r>
            <w:r w:rsidRPr="00CA2A2E">
              <w:t>-</w:t>
            </w:r>
          </w:p>
          <w:p w:rsidR="00CA2A2E" w:rsidRPr="0050274F" w:rsidRDefault="00CA2A2E" w:rsidP="005F239D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proofErr w:type="spellStart"/>
            <w:r w:rsidRPr="00CA2A2E">
              <w:rPr>
                <w:rFonts w:hint="eastAsia"/>
              </w:rPr>
              <w:t>ковременного</w:t>
            </w:r>
            <w:proofErr w:type="spellEnd"/>
            <w:r w:rsidRPr="00CA2A2E">
              <w:t xml:space="preserve"> </w:t>
            </w:r>
            <w:r w:rsidRPr="00CA2A2E">
              <w:rPr>
                <w:rFonts w:hint="eastAsia"/>
              </w:rPr>
              <w:t>выдерживаемого</w:t>
            </w:r>
            <w:r w:rsidRPr="00CA2A2E">
              <w:t xml:space="preserve"> </w:t>
            </w:r>
            <w:r w:rsidRPr="00CA2A2E">
              <w:rPr>
                <w:rFonts w:hint="eastAsia"/>
              </w:rPr>
              <w:t>тока</w:t>
            </w:r>
            <w:r w:rsidRPr="00CA2A2E">
              <w:t xml:space="preserve">, </w:t>
            </w:r>
            <w:r w:rsidRPr="00CA2A2E">
              <w:rPr>
                <w:rFonts w:hint="eastAsia"/>
              </w:rPr>
              <w:t>с</w:t>
            </w:r>
            <w:r w:rsidRPr="00CA2A2E">
              <w:t>: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A2A2E" w:rsidRDefault="005F239D" w:rsidP="005F239D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2A2E" w:rsidRDefault="00CA2A2E">
            <w:pPr>
              <w:rPr>
                <w:sz w:val="10"/>
                <w:szCs w:val="10"/>
              </w:rPr>
            </w:pPr>
          </w:p>
        </w:tc>
      </w:tr>
      <w:tr w:rsidR="001B1E30" w:rsidTr="005F239D">
        <w:trPr>
          <w:trHeight w:val="293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1E30" w:rsidRDefault="001B1E30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1.1</w:t>
            </w:r>
            <w:r w:rsidR="005F239D">
              <w:t>0</w:t>
            </w:r>
          </w:p>
        </w:tc>
        <w:tc>
          <w:tcPr>
            <w:tcW w:w="2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1E30" w:rsidRPr="00B06537" w:rsidRDefault="001B1E30" w:rsidP="003F7244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 w:rsidRPr="00B06537">
              <w:t>Климатическое исполнение и категория размещения по ГОСТ 15150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1E30" w:rsidRPr="00B06537" w:rsidRDefault="00E20F22" w:rsidP="003F7244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У</w:t>
            </w:r>
            <w:r w:rsidR="001B1E30" w:rsidRPr="00B06537">
              <w:rPr>
                <w:b/>
              </w:rPr>
              <w:t>ХЛ1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1E30" w:rsidRDefault="001B1E30">
            <w:pPr>
              <w:rPr>
                <w:sz w:val="10"/>
                <w:szCs w:val="10"/>
              </w:rPr>
            </w:pPr>
          </w:p>
        </w:tc>
      </w:tr>
      <w:tr w:rsidR="001B1E30" w:rsidTr="005F239D">
        <w:trPr>
          <w:trHeight w:val="859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1E30" w:rsidRDefault="001B1E30" w:rsidP="00CA2A2E">
            <w:pPr>
              <w:pStyle w:val="130"/>
              <w:shd w:val="clear" w:color="auto" w:fill="auto"/>
              <w:spacing w:after="0" w:line="240" w:lineRule="auto"/>
              <w:ind w:firstLine="0"/>
              <w:jc w:val="left"/>
            </w:pPr>
            <w:r w:rsidRPr="00CA2A2E">
              <w:rPr>
                <w:b/>
              </w:rPr>
              <w:t>2.</w:t>
            </w:r>
          </w:p>
        </w:tc>
        <w:tc>
          <w:tcPr>
            <w:tcW w:w="2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1E30" w:rsidRPr="006C6BEF" w:rsidRDefault="001B1E30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b/>
              </w:rPr>
            </w:pPr>
            <w:r w:rsidRPr="006C6BEF">
              <w:rPr>
                <w:b/>
              </w:rPr>
              <w:t>Требования по надежности: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1E30" w:rsidRDefault="001B1E30" w:rsidP="00EF075E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1E30" w:rsidRDefault="001B1E30">
            <w:pPr>
              <w:rPr>
                <w:sz w:val="10"/>
                <w:szCs w:val="10"/>
              </w:rPr>
            </w:pPr>
          </w:p>
        </w:tc>
      </w:tr>
      <w:tr w:rsidR="001B1E30" w:rsidTr="005F239D">
        <w:trPr>
          <w:trHeight w:val="859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1E30" w:rsidRDefault="001B1E30" w:rsidP="00CA2A2E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2.1</w:t>
            </w:r>
          </w:p>
        </w:tc>
        <w:tc>
          <w:tcPr>
            <w:tcW w:w="2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1E30" w:rsidRDefault="001B1E30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Срок службы, лет, не менее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1E30" w:rsidRDefault="001B1E30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1E30" w:rsidRDefault="001B1E30">
            <w:pPr>
              <w:rPr>
                <w:sz w:val="10"/>
                <w:szCs w:val="10"/>
              </w:rPr>
            </w:pPr>
          </w:p>
        </w:tc>
      </w:tr>
      <w:tr w:rsidR="001B1E30" w:rsidTr="005F239D">
        <w:trPr>
          <w:trHeight w:val="859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1E30" w:rsidRDefault="001B1E30">
            <w:pPr>
              <w:pStyle w:val="130"/>
              <w:shd w:val="clear" w:color="auto" w:fill="auto"/>
              <w:spacing w:after="0" w:line="240" w:lineRule="auto"/>
              <w:ind w:left="140" w:firstLine="0"/>
              <w:jc w:val="left"/>
              <w:rPr>
                <w:b/>
              </w:rPr>
            </w:pPr>
            <w:r>
              <w:rPr>
                <w:b/>
              </w:rPr>
              <w:lastRenderedPageBreak/>
              <w:t>3.</w:t>
            </w:r>
          </w:p>
        </w:tc>
        <w:tc>
          <w:tcPr>
            <w:tcW w:w="2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1E30" w:rsidRDefault="001B1E30" w:rsidP="00CA2A2E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b/>
              </w:rPr>
            </w:pPr>
            <w:r>
              <w:rPr>
                <w:b/>
              </w:rPr>
              <w:t>Комплектность разъединителя: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1E30" w:rsidRDefault="001B1E30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1E30" w:rsidRDefault="001B1E30">
            <w:pPr>
              <w:rPr>
                <w:b/>
                <w:sz w:val="10"/>
                <w:szCs w:val="10"/>
              </w:rPr>
            </w:pPr>
          </w:p>
        </w:tc>
      </w:tr>
      <w:tr w:rsidR="001B1E30" w:rsidTr="005F239D">
        <w:trPr>
          <w:trHeight w:val="859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1E30" w:rsidRDefault="001B1E30" w:rsidP="00CA2A2E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3.1</w:t>
            </w:r>
          </w:p>
        </w:tc>
        <w:tc>
          <w:tcPr>
            <w:tcW w:w="2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1E30" w:rsidRDefault="001B1E30">
            <w:pPr>
              <w:pStyle w:val="10"/>
              <w:shd w:val="clear" w:color="auto" w:fill="auto"/>
              <w:spacing w:after="0" w:line="278" w:lineRule="exact"/>
              <w:ind w:left="120" w:firstLine="0"/>
              <w:jc w:val="left"/>
            </w:pPr>
            <w:r>
              <w:t>Разъединитель с приводом (да, нет)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1E30" w:rsidRDefault="001B1E30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>
              <w:rPr>
                <w:b/>
              </w:rPr>
              <w:t>да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1E30" w:rsidRDefault="001B1E30">
            <w:pPr>
              <w:rPr>
                <w:sz w:val="10"/>
                <w:szCs w:val="10"/>
              </w:rPr>
            </w:pPr>
          </w:p>
        </w:tc>
      </w:tr>
      <w:tr w:rsidR="001B1E30" w:rsidTr="005F239D">
        <w:trPr>
          <w:trHeight w:val="859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1E30" w:rsidRDefault="001B1E30" w:rsidP="00CA2A2E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3.2</w:t>
            </w:r>
          </w:p>
        </w:tc>
        <w:tc>
          <w:tcPr>
            <w:tcW w:w="2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1E30" w:rsidRDefault="001B1E30">
            <w:pPr>
              <w:pStyle w:val="10"/>
              <w:shd w:val="clear" w:color="auto" w:fill="auto"/>
              <w:spacing w:after="0" w:line="278" w:lineRule="exact"/>
              <w:ind w:left="120" w:firstLine="0"/>
              <w:jc w:val="left"/>
            </w:pPr>
            <w:r>
              <w:t>Индивидуальный комплект ЗИП (да, нет)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1E30" w:rsidRDefault="001B1E30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>
              <w:rPr>
                <w:b/>
              </w:rPr>
              <w:t>да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1E30" w:rsidRDefault="001B1E30">
            <w:pPr>
              <w:rPr>
                <w:sz w:val="10"/>
                <w:szCs w:val="10"/>
              </w:rPr>
            </w:pPr>
          </w:p>
        </w:tc>
      </w:tr>
      <w:tr w:rsidR="001B1E30" w:rsidTr="005F239D">
        <w:trPr>
          <w:trHeight w:val="859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1E30" w:rsidRDefault="001B1E30" w:rsidP="00CA2A2E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3.3</w:t>
            </w:r>
          </w:p>
        </w:tc>
        <w:tc>
          <w:tcPr>
            <w:tcW w:w="2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1E30" w:rsidRDefault="001B1E30">
            <w:pPr>
              <w:pStyle w:val="10"/>
              <w:shd w:val="clear" w:color="auto" w:fill="auto"/>
              <w:spacing w:after="0" w:line="278" w:lineRule="exact"/>
              <w:ind w:left="120" w:firstLine="0"/>
              <w:jc w:val="left"/>
            </w:pPr>
            <w:r>
              <w:t>Опорные металлоконструкции (размеры согласуются дополнительно)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1E30" w:rsidRDefault="001B1E30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>
              <w:rPr>
                <w:b/>
              </w:rPr>
              <w:t>да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1E30" w:rsidRDefault="001B1E30">
            <w:pPr>
              <w:rPr>
                <w:sz w:val="10"/>
                <w:szCs w:val="10"/>
              </w:rPr>
            </w:pPr>
          </w:p>
        </w:tc>
      </w:tr>
      <w:tr w:rsidR="001B1E30" w:rsidTr="005F239D">
        <w:trPr>
          <w:trHeight w:val="859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1E30" w:rsidRDefault="001B1E30" w:rsidP="00CA2A2E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3.4</w:t>
            </w:r>
          </w:p>
        </w:tc>
        <w:tc>
          <w:tcPr>
            <w:tcW w:w="2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1E30" w:rsidRDefault="001B1E30">
            <w:pPr>
              <w:pStyle w:val="10"/>
              <w:shd w:val="clear" w:color="auto" w:fill="auto"/>
              <w:spacing w:after="0" w:line="278" w:lineRule="exact"/>
              <w:ind w:left="120" w:firstLine="0"/>
              <w:jc w:val="left"/>
            </w:pPr>
            <w:r>
              <w:t>Эксплуатационная документация на русском языке (количество экземпляров)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1E30" w:rsidRPr="007C6054" w:rsidRDefault="001B1E30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1E30" w:rsidRDefault="001B1E30">
            <w:pPr>
              <w:rPr>
                <w:sz w:val="10"/>
                <w:szCs w:val="10"/>
              </w:rPr>
            </w:pPr>
          </w:p>
        </w:tc>
      </w:tr>
      <w:tr w:rsidR="001B1E30" w:rsidTr="005F239D">
        <w:trPr>
          <w:trHeight w:val="859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1E30" w:rsidRDefault="001B1E30">
            <w:pPr>
              <w:pStyle w:val="130"/>
              <w:shd w:val="clear" w:color="auto" w:fill="auto"/>
              <w:spacing w:after="0" w:line="240" w:lineRule="auto"/>
              <w:ind w:left="140" w:firstLine="0"/>
              <w:jc w:val="left"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2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1E30" w:rsidRDefault="001B1E30">
            <w:pPr>
              <w:pStyle w:val="130"/>
              <w:shd w:val="clear" w:color="auto" w:fill="auto"/>
              <w:spacing w:after="0" w:line="274" w:lineRule="exact"/>
              <w:ind w:left="120" w:firstLine="0"/>
              <w:jc w:val="left"/>
              <w:rPr>
                <w:b/>
              </w:rPr>
            </w:pPr>
            <w:r>
              <w:rPr>
                <w:b/>
              </w:rPr>
              <w:t>Маркировка, упаковка, транспортировка, условия хранения: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1E30" w:rsidRDefault="001B1E30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1E30" w:rsidRDefault="001B1E30">
            <w:pPr>
              <w:rPr>
                <w:b/>
                <w:sz w:val="10"/>
                <w:szCs w:val="10"/>
              </w:rPr>
            </w:pPr>
          </w:p>
        </w:tc>
      </w:tr>
      <w:tr w:rsidR="001B1E30" w:rsidTr="005F239D">
        <w:trPr>
          <w:trHeight w:val="859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1E30" w:rsidRDefault="001B1E30" w:rsidP="0080584F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4.1</w:t>
            </w:r>
          </w:p>
        </w:tc>
        <w:tc>
          <w:tcPr>
            <w:tcW w:w="2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1E30" w:rsidRDefault="001B1E30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t>Маркировка, упаковка и консервация по ГОСТ 689-90, ГОСТ 14192, ГОСТ 23216 и ГОСТ 18620 (да, нет)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1E30" w:rsidRDefault="001B1E30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>
              <w:rPr>
                <w:b/>
              </w:rPr>
              <w:t>да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1E30" w:rsidRDefault="001B1E30">
            <w:pPr>
              <w:rPr>
                <w:sz w:val="10"/>
                <w:szCs w:val="10"/>
              </w:rPr>
            </w:pPr>
          </w:p>
        </w:tc>
      </w:tr>
      <w:tr w:rsidR="001B1E30" w:rsidTr="005F239D">
        <w:trPr>
          <w:trHeight w:val="859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1E30" w:rsidRDefault="001B1E30" w:rsidP="0080584F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4.2</w:t>
            </w:r>
          </w:p>
        </w:tc>
        <w:tc>
          <w:tcPr>
            <w:tcW w:w="2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1E30" w:rsidRDefault="001B1E30">
            <w:pPr>
              <w:pStyle w:val="10"/>
              <w:shd w:val="clear" w:color="auto" w:fill="auto"/>
              <w:spacing w:after="0" w:line="278" w:lineRule="exact"/>
              <w:ind w:left="120" w:firstLine="0"/>
              <w:jc w:val="left"/>
            </w:pPr>
            <w:r>
              <w:t>Растамаживание и доставка оборудования до места назначения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1E30" w:rsidRDefault="001B1E30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>
              <w:rPr>
                <w:b/>
              </w:rPr>
              <w:t>Подрядчик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1E30" w:rsidRDefault="001B1E30">
            <w:pPr>
              <w:rPr>
                <w:sz w:val="10"/>
                <w:szCs w:val="10"/>
              </w:rPr>
            </w:pPr>
          </w:p>
        </w:tc>
      </w:tr>
      <w:tr w:rsidR="001B1E30" w:rsidTr="005F239D">
        <w:trPr>
          <w:trHeight w:val="859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1E30" w:rsidRDefault="001B1E30" w:rsidP="0080584F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4.3</w:t>
            </w:r>
          </w:p>
        </w:tc>
        <w:tc>
          <w:tcPr>
            <w:tcW w:w="2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1E30" w:rsidRDefault="001B1E30" w:rsidP="00CA2A2E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t>Условия хранения, срок хранения разъединителя, отдельно хранящихся деталей, сборочных единиц, ЗИП в упаковке изготовителя, лет, не более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1E30" w:rsidRDefault="001B1E30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>
              <w:rPr>
                <w:b/>
              </w:rPr>
              <w:t>*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1E30" w:rsidRDefault="001B1E30">
            <w:pPr>
              <w:rPr>
                <w:sz w:val="10"/>
                <w:szCs w:val="10"/>
              </w:rPr>
            </w:pPr>
          </w:p>
        </w:tc>
      </w:tr>
      <w:tr w:rsidR="001B1E30" w:rsidTr="005F239D">
        <w:trPr>
          <w:trHeight w:val="859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1E30" w:rsidRDefault="001B1E30" w:rsidP="0080584F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4.4</w:t>
            </w:r>
          </w:p>
        </w:tc>
        <w:tc>
          <w:tcPr>
            <w:tcW w:w="2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1E30" w:rsidRDefault="001B1E30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Условия транспортирования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1E30" w:rsidRDefault="001B1E30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>
              <w:rPr>
                <w:b/>
              </w:rPr>
              <w:t>*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1E30" w:rsidRDefault="001B1E30">
            <w:pPr>
              <w:rPr>
                <w:sz w:val="10"/>
                <w:szCs w:val="10"/>
              </w:rPr>
            </w:pPr>
          </w:p>
        </w:tc>
      </w:tr>
      <w:tr w:rsidR="001B1E30" w:rsidTr="005F239D">
        <w:trPr>
          <w:trHeight w:val="859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1E30" w:rsidRDefault="001B1E30" w:rsidP="0080584F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4.5</w:t>
            </w:r>
          </w:p>
        </w:tc>
        <w:tc>
          <w:tcPr>
            <w:tcW w:w="2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1E30" w:rsidRDefault="001B1E30" w:rsidP="008A2702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Монтаж аппарата выполняется с участием шеф-инженера фирмы изготовителя (да, нет)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1E30" w:rsidRDefault="00052DCE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1E30" w:rsidRDefault="001B1E30">
            <w:pPr>
              <w:rPr>
                <w:sz w:val="10"/>
                <w:szCs w:val="10"/>
              </w:rPr>
            </w:pPr>
          </w:p>
        </w:tc>
      </w:tr>
    </w:tbl>
    <w:p w:rsidR="00355946" w:rsidRDefault="00355946" w:rsidP="00355946">
      <w:pPr>
        <w:pStyle w:val="10"/>
        <w:shd w:val="clear" w:color="auto" w:fill="auto"/>
        <w:spacing w:before="404" w:after="125" w:line="230" w:lineRule="exact"/>
        <w:ind w:firstLine="0"/>
        <w:jc w:val="left"/>
        <w:rPr>
          <w:sz w:val="24"/>
        </w:rPr>
      </w:pPr>
      <w:r>
        <w:rPr>
          <w:sz w:val="24"/>
        </w:rPr>
        <w:t>Параметры, отмеченные *, должны быть представлены Участником конкурса.</w:t>
      </w:r>
    </w:p>
    <w:p w:rsidR="00355946" w:rsidRDefault="00355946" w:rsidP="00355946">
      <w:pPr>
        <w:rPr>
          <w:rFonts w:ascii="Times New Roman" w:hAnsi="Times New Roman" w:cs="Times New Roman"/>
          <w:color w:val="auto"/>
          <w:sz w:val="28"/>
          <w:szCs w:val="23"/>
          <w:lang w:eastAsia="en-US"/>
        </w:rPr>
      </w:pPr>
    </w:p>
    <w:p w:rsidR="00355946" w:rsidRDefault="00355946" w:rsidP="00355946">
      <w:pPr>
        <w:rPr>
          <w:rFonts w:ascii="Times New Roman" w:hAnsi="Times New Roman" w:cs="Times New Roman"/>
          <w:color w:val="auto"/>
          <w:sz w:val="28"/>
          <w:szCs w:val="23"/>
          <w:lang w:eastAsia="en-US"/>
        </w:rPr>
      </w:pPr>
      <w:r>
        <w:rPr>
          <w:rFonts w:ascii="Times New Roman" w:hAnsi="Times New Roman" w:cs="Times New Roman"/>
          <w:color w:val="auto"/>
          <w:sz w:val="28"/>
          <w:szCs w:val="23"/>
          <w:lang w:eastAsia="en-US"/>
        </w:rPr>
        <w:t>В случае не заполнения участником конкурса технических характеристик эквивалента, конкурсная заявка будет отклонена</w:t>
      </w:r>
    </w:p>
    <w:p w:rsidR="00D869A8" w:rsidRDefault="00D869A8"/>
    <w:sectPr w:rsidR="00D869A8" w:rsidSect="00BB17E9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DC1D6C"/>
    <w:multiLevelType w:val="multilevel"/>
    <w:tmpl w:val="E2766046"/>
    <w:lvl w:ilvl="0">
      <w:start w:val="1"/>
      <w:numFmt w:val="lowerLetter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  <w:rPr>
        <w:rFonts w:cs="Times New Roman"/>
      </w:rPr>
    </w:lvl>
    <w:lvl w:ilvl="2">
      <w:numFmt w:val="decimal"/>
      <w:lvlText w:val=""/>
      <w:lvlJc w:val="left"/>
      <w:pPr>
        <w:ind w:left="0" w:firstLine="0"/>
      </w:pPr>
      <w:rPr>
        <w:rFonts w:cs="Times New Roman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1" w15:restartNumberingAfterBreak="0">
    <w:nsid w:val="6265037B"/>
    <w:multiLevelType w:val="multilevel"/>
    <w:tmpl w:val="62BC3776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  <w:rPr>
        <w:rFonts w:cs="Times New Roman"/>
      </w:rPr>
    </w:lvl>
    <w:lvl w:ilvl="2">
      <w:numFmt w:val="decimal"/>
      <w:lvlText w:val=""/>
      <w:lvlJc w:val="left"/>
      <w:pPr>
        <w:ind w:left="0" w:firstLine="0"/>
      </w:pPr>
      <w:rPr>
        <w:rFonts w:cs="Times New Roman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5946"/>
    <w:rsid w:val="00007C99"/>
    <w:rsid w:val="00052DCE"/>
    <w:rsid w:val="00060758"/>
    <w:rsid w:val="000A1FBC"/>
    <w:rsid w:val="00103AA0"/>
    <w:rsid w:val="00145335"/>
    <w:rsid w:val="00172A2D"/>
    <w:rsid w:val="001B1E30"/>
    <w:rsid w:val="001F0E5D"/>
    <w:rsid w:val="002257C0"/>
    <w:rsid w:val="00272A25"/>
    <w:rsid w:val="00286E14"/>
    <w:rsid w:val="00293F32"/>
    <w:rsid w:val="002C3BEE"/>
    <w:rsid w:val="00314A43"/>
    <w:rsid w:val="00355946"/>
    <w:rsid w:val="00382F9D"/>
    <w:rsid w:val="003E70C4"/>
    <w:rsid w:val="00450139"/>
    <w:rsid w:val="004B7917"/>
    <w:rsid w:val="0050274F"/>
    <w:rsid w:val="005051CE"/>
    <w:rsid w:val="00516FD7"/>
    <w:rsid w:val="00580543"/>
    <w:rsid w:val="00583169"/>
    <w:rsid w:val="005F239D"/>
    <w:rsid w:val="005F4CF5"/>
    <w:rsid w:val="006977FE"/>
    <w:rsid w:val="006C6BEF"/>
    <w:rsid w:val="00704008"/>
    <w:rsid w:val="00725E5B"/>
    <w:rsid w:val="007732CF"/>
    <w:rsid w:val="00781811"/>
    <w:rsid w:val="007C6054"/>
    <w:rsid w:val="0080584F"/>
    <w:rsid w:val="00830AB7"/>
    <w:rsid w:val="008877B3"/>
    <w:rsid w:val="008A2702"/>
    <w:rsid w:val="008F680B"/>
    <w:rsid w:val="00A1416A"/>
    <w:rsid w:val="00A5585A"/>
    <w:rsid w:val="00A81D49"/>
    <w:rsid w:val="00A95536"/>
    <w:rsid w:val="00B04A67"/>
    <w:rsid w:val="00B14642"/>
    <w:rsid w:val="00B45445"/>
    <w:rsid w:val="00BB17E9"/>
    <w:rsid w:val="00C15E74"/>
    <w:rsid w:val="00C223D4"/>
    <w:rsid w:val="00C86F25"/>
    <w:rsid w:val="00CA2A2E"/>
    <w:rsid w:val="00CE3BA1"/>
    <w:rsid w:val="00D310DA"/>
    <w:rsid w:val="00D869A8"/>
    <w:rsid w:val="00DC0500"/>
    <w:rsid w:val="00E20F22"/>
    <w:rsid w:val="00EA2211"/>
    <w:rsid w:val="00EE19C1"/>
    <w:rsid w:val="00EF075E"/>
    <w:rsid w:val="00FA5EA5"/>
    <w:rsid w:val="00FC5F9B"/>
    <w:rsid w:val="00FE5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F709A7A-9A08-4295-8152-0A03A819E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5946"/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10"/>
    <w:locked/>
    <w:rsid w:val="00355946"/>
    <w:rPr>
      <w:sz w:val="23"/>
      <w:szCs w:val="23"/>
      <w:shd w:val="clear" w:color="auto" w:fill="FFFFFF"/>
      <w:lang w:bidi="ar-SA"/>
    </w:rPr>
  </w:style>
  <w:style w:type="paragraph" w:customStyle="1" w:styleId="10">
    <w:name w:val="Основной текст10"/>
    <w:basedOn w:val="a"/>
    <w:link w:val="a3"/>
    <w:rsid w:val="00355946"/>
    <w:pPr>
      <w:shd w:val="clear" w:color="auto" w:fill="FFFFFF"/>
      <w:spacing w:after="1440" w:line="86" w:lineRule="exact"/>
      <w:ind w:hanging="460"/>
      <w:jc w:val="both"/>
    </w:pPr>
    <w:rPr>
      <w:rFonts w:ascii="Times New Roman" w:eastAsia="Times New Roman" w:hAnsi="Times New Roman" w:cs="Times New Roman"/>
      <w:color w:val="auto"/>
      <w:sz w:val="23"/>
      <w:szCs w:val="23"/>
      <w:shd w:val="clear" w:color="auto" w:fill="FFFFFF"/>
    </w:rPr>
  </w:style>
  <w:style w:type="character" w:customStyle="1" w:styleId="13">
    <w:name w:val="Основной текст (13)_"/>
    <w:link w:val="130"/>
    <w:locked/>
    <w:rsid w:val="00355946"/>
    <w:rPr>
      <w:sz w:val="23"/>
      <w:szCs w:val="23"/>
      <w:shd w:val="clear" w:color="auto" w:fill="FFFFFF"/>
      <w:lang w:bidi="ar-SA"/>
    </w:rPr>
  </w:style>
  <w:style w:type="paragraph" w:customStyle="1" w:styleId="130">
    <w:name w:val="Основной текст (13)"/>
    <w:basedOn w:val="a"/>
    <w:link w:val="13"/>
    <w:rsid w:val="00355946"/>
    <w:pPr>
      <w:shd w:val="clear" w:color="auto" w:fill="FFFFFF"/>
      <w:spacing w:after="600" w:line="240" w:lineRule="atLeast"/>
      <w:ind w:hanging="980"/>
      <w:jc w:val="both"/>
    </w:pPr>
    <w:rPr>
      <w:rFonts w:ascii="Times New Roman" w:eastAsia="Times New Roman" w:hAnsi="Times New Roman" w:cs="Times New Roman"/>
      <w:color w:val="auto"/>
      <w:sz w:val="23"/>
      <w:szCs w:val="23"/>
      <w:shd w:val="clear" w:color="auto" w:fill="FFFFFF"/>
    </w:rPr>
  </w:style>
  <w:style w:type="paragraph" w:customStyle="1" w:styleId="10cxspmiddle">
    <w:name w:val="10cxspmiddle"/>
    <w:basedOn w:val="a"/>
    <w:rsid w:val="00355946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customStyle="1" w:styleId="10cxsplast">
    <w:name w:val="10cxsplast"/>
    <w:basedOn w:val="a"/>
    <w:rsid w:val="00355946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541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317</Words>
  <Characters>1809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er</Company>
  <LinksUpToDate>false</LinksUpToDate>
  <CharactersWithSpaces>2122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smolkin</dc:creator>
  <cp:keywords/>
  <cp:lastModifiedBy>Уткин Артем Вадимович</cp:lastModifiedBy>
  <cp:revision>11</cp:revision>
  <dcterms:created xsi:type="dcterms:W3CDTF">2015-02-10T06:47:00Z</dcterms:created>
  <dcterms:modified xsi:type="dcterms:W3CDTF">2015-09-22T05:39:00Z</dcterms:modified>
</cp:coreProperties>
</file>